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5490"/>
        <w:gridCol w:w="5940"/>
      </w:tblGrid>
      <w:tr w:rsidR="00AB153E" w:rsidTr="00AB153E">
        <w:tc>
          <w:tcPr>
            <w:tcW w:w="5490" w:type="dxa"/>
            <w:shd w:val="clear" w:color="auto" w:fill="BDD6EE" w:themeFill="accent1" w:themeFillTint="66"/>
          </w:tcPr>
          <w:p w:rsidR="00AB153E" w:rsidRPr="00AB153E" w:rsidRDefault="00AB153E" w:rsidP="00AB153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Evidence</w:t>
            </w:r>
            <w:r w:rsidRPr="00AB153E">
              <w:rPr>
                <w:b/>
                <w:sz w:val="32"/>
              </w:rPr>
              <w:t xml:space="preserve"> in </w:t>
            </w:r>
            <w:r w:rsidRPr="00AB153E">
              <w:rPr>
                <w:b/>
                <w:sz w:val="32"/>
                <w:u w:val="single"/>
              </w:rPr>
              <w:t>favor</w:t>
            </w:r>
            <w:r w:rsidRPr="00AB153E">
              <w:rPr>
                <w:b/>
                <w:sz w:val="32"/>
              </w:rPr>
              <w:t xml:space="preserve"> of energy drink consumption</w:t>
            </w:r>
          </w:p>
        </w:tc>
        <w:tc>
          <w:tcPr>
            <w:tcW w:w="5940" w:type="dxa"/>
            <w:shd w:val="clear" w:color="auto" w:fill="BDD6EE" w:themeFill="accent1" w:themeFillTint="66"/>
          </w:tcPr>
          <w:p w:rsidR="00AB153E" w:rsidRPr="00AB153E" w:rsidRDefault="00AB153E" w:rsidP="00AB153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Evidence</w:t>
            </w:r>
            <w:r w:rsidRPr="00AB153E">
              <w:rPr>
                <w:b/>
                <w:sz w:val="32"/>
              </w:rPr>
              <w:t xml:space="preserve"> that </w:t>
            </w:r>
            <w:r w:rsidRPr="00AB153E">
              <w:rPr>
                <w:b/>
                <w:sz w:val="32"/>
                <w:u w:val="single"/>
              </w:rPr>
              <w:t>oppose</w:t>
            </w:r>
            <w:r>
              <w:rPr>
                <w:b/>
                <w:sz w:val="32"/>
                <w:u w:val="single"/>
              </w:rPr>
              <w:t>s</w:t>
            </w:r>
            <w:r w:rsidRPr="00AB153E">
              <w:rPr>
                <w:b/>
                <w:sz w:val="32"/>
              </w:rPr>
              <w:t xml:space="preserve"> energy drink consumption</w:t>
            </w:r>
          </w:p>
        </w:tc>
      </w:tr>
      <w:tr w:rsidR="00AB153E" w:rsidTr="00AB153E">
        <w:tc>
          <w:tcPr>
            <w:tcW w:w="5490" w:type="dxa"/>
          </w:tcPr>
          <w:p w:rsidR="00AB153E" w:rsidRDefault="00AB153E">
            <w:r>
              <w:t>Quote or Paraphrase:</w:t>
            </w:r>
          </w:p>
          <w:p w:rsidR="00AB153E" w:rsidRDefault="00AB153E"/>
          <w:p w:rsidR="00AB153E" w:rsidRDefault="00AB153E"/>
          <w:p w:rsidR="00AB153E" w:rsidRDefault="00AB153E"/>
          <w:p w:rsidR="00AE7873" w:rsidRDefault="00AE7873"/>
          <w:p w:rsidR="00AB153E" w:rsidRDefault="00AB153E"/>
          <w:p w:rsidR="00AB153E" w:rsidRDefault="00AB153E">
            <w:r>
              <w:t>Where did I find this information:</w:t>
            </w:r>
          </w:p>
          <w:p w:rsidR="00AB153E" w:rsidRDefault="00AB153E"/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  <w:tr w:rsidR="00AB153E" w:rsidTr="00AB153E">
        <w:tc>
          <w:tcPr>
            <w:tcW w:w="549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E7873" w:rsidRDefault="00AE7873" w:rsidP="00AB153E"/>
          <w:p w:rsidR="00AB153E" w:rsidRDefault="00AB153E"/>
        </w:tc>
        <w:tc>
          <w:tcPr>
            <w:tcW w:w="5940" w:type="dxa"/>
          </w:tcPr>
          <w:p w:rsidR="00AB153E" w:rsidRDefault="00AB153E" w:rsidP="00AB153E">
            <w:r>
              <w:t>Quote or Paraphrase:</w:t>
            </w:r>
          </w:p>
          <w:p w:rsidR="00AB153E" w:rsidRDefault="00AB153E" w:rsidP="00AB153E"/>
          <w:p w:rsidR="00AB153E" w:rsidRDefault="00AB153E" w:rsidP="00AB153E"/>
          <w:p w:rsidR="00AB153E" w:rsidRDefault="00AB153E" w:rsidP="00AB153E"/>
          <w:p w:rsidR="00AE7873" w:rsidRDefault="00AE7873" w:rsidP="00AB153E"/>
          <w:p w:rsidR="00AB153E" w:rsidRDefault="00AB153E" w:rsidP="00AB153E"/>
          <w:p w:rsidR="00AB153E" w:rsidRDefault="00AB153E" w:rsidP="00AB153E">
            <w:r>
              <w:t>Where did I find this information:</w:t>
            </w:r>
          </w:p>
          <w:p w:rsidR="00AB153E" w:rsidRDefault="00AB153E"/>
        </w:tc>
      </w:tr>
    </w:tbl>
    <w:p w:rsidR="008F423A" w:rsidRDefault="008F423A" w:rsidP="00AE7873"/>
    <w:p w:rsidR="008F423A" w:rsidRDefault="008F423A" w:rsidP="00AE7873">
      <w:r>
        <w:lastRenderedPageBreak/>
        <w:t>Name: ________________________________ Grade ___________   English Teacher ___________________________</w:t>
      </w:r>
    </w:p>
    <w:p w:rsidR="008F423A" w:rsidRDefault="008F423A" w:rsidP="00AE7873">
      <w:r>
        <w:t>You have read two passages discussing the consumption of energy drinks by teenagers.</w:t>
      </w:r>
    </w:p>
    <w:p w:rsidR="008F423A" w:rsidRDefault="008F423A" w:rsidP="00AE7873">
      <w:r>
        <w:t>You should have also completed the graphic organizer that compiles evidence related to both sides of this topic.</w:t>
      </w:r>
    </w:p>
    <w:p w:rsidR="008F423A" w:rsidRPr="008F423A" w:rsidRDefault="008F423A" w:rsidP="00AE7873">
      <w:pPr>
        <w:rPr>
          <w:sz w:val="24"/>
        </w:rPr>
      </w:pPr>
      <w:r w:rsidRPr="008F423A">
        <w:rPr>
          <w:sz w:val="24"/>
        </w:rPr>
        <w:t xml:space="preserve"> </w:t>
      </w:r>
      <w:r w:rsidRPr="008F423A">
        <w:rPr>
          <w:sz w:val="24"/>
        </w:rPr>
        <w:t xml:space="preserve">Now, </w:t>
      </w:r>
      <w:r w:rsidRPr="00F252AE">
        <w:rPr>
          <w:b/>
          <w:sz w:val="24"/>
        </w:rPr>
        <w:t>w</w:t>
      </w:r>
      <w:r w:rsidRPr="00F252AE">
        <w:rPr>
          <w:b/>
          <w:sz w:val="24"/>
        </w:rPr>
        <w:t>rite an essay in which you argue for or against the FDA mandating a minimum age limit of 18 on energy drink purchase and consumption</w:t>
      </w:r>
      <w:r w:rsidRPr="008F423A">
        <w:rPr>
          <w:sz w:val="24"/>
        </w:rPr>
        <w:t xml:space="preserve">. </w:t>
      </w:r>
      <w:r w:rsidRPr="008F423A">
        <w:rPr>
          <w:b/>
          <w:sz w:val="24"/>
        </w:rPr>
        <w:t>Incorporate material from both texts in your essay</w:t>
      </w:r>
      <w:r w:rsidRPr="008F423A">
        <w:rPr>
          <w:sz w:val="24"/>
        </w:rPr>
        <w:t xml:space="preserve">, citing sources either formally or informally. Your essay should blend writing from at least two genres (argumentative, expository, and/or narrative). </w:t>
      </w:r>
      <w:bookmarkStart w:id="0" w:name="_GoBack"/>
      <w:bookmarkEnd w:id="0"/>
    </w:p>
    <w:p w:rsidR="008F423A" w:rsidRPr="008F423A" w:rsidRDefault="008F423A" w:rsidP="00AE7873">
      <w:pPr>
        <w:rPr>
          <w:sz w:val="24"/>
        </w:rPr>
      </w:pPr>
      <w:r w:rsidRPr="008F423A">
        <w:rPr>
          <w:sz w:val="24"/>
        </w:rPr>
        <w:t xml:space="preserve">Essays must be typed, using Times New Roman, Arial, or Calibri font, size 12. Essays should be submitted as an email attachment to </w:t>
      </w:r>
      <w:hyperlink r:id="rId4" w:history="1">
        <w:r w:rsidRPr="008F423A">
          <w:rPr>
            <w:rStyle w:val="Hyperlink"/>
            <w:sz w:val="24"/>
          </w:rPr>
          <w:t>Judine.Keplar@slps.org</w:t>
        </w:r>
      </w:hyperlink>
      <w:r w:rsidRPr="008F423A">
        <w:rPr>
          <w:sz w:val="24"/>
        </w:rPr>
        <w:t xml:space="preserve"> by Friday at 5pm in order to be considered for the contest.</w:t>
      </w:r>
    </w:p>
    <w:p w:rsidR="008F423A" w:rsidRPr="008F423A" w:rsidRDefault="008F423A" w:rsidP="008F423A">
      <w:pPr>
        <w:jc w:val="center"/>
        <w:rPr>
          <w:sz w:val="24"/>
        </w:rPr>
      </w:pPr>
      <w:r w:rsidRPr="008F423A">
        <w:rPr>
          <w:sz w:val="24"/>
        </w:rPr>
        <w:t>You may use this page or separate paper to begin your draft, but the final copy must be typed.</w:t>
      </w:r>
    </w:p>
    <w:p w:rsidR="008F423A" w:rsidRDefault="008F423A" w:rsidP="008F423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23A" w:rsidRPr="008F423A" w:rsidRDefault="008F423A" w:rsidP="008F423A">
      <w:pPr>
        <w:rPr>
          <w:b/>
          <w:sz w:val="24"/>
        </w:rPr>
      </w:pPr>
      <w:r w:rsidRPr="008F423A">
        <w:rPr>
          <w:b/>
          <w:sz w:val="24"/>
        </w:rPr>
        <w:t xml:space="preserve">Essays must be typed, using Times New Roman, Arial, or Calibri font, size 12. Essays should be submitted as an email attachment to </w:t>
      </w:r>
      <w:hyperlink r:id="rId5" w:history="1">
        <w:r w:rsidRPr="007F2769">
          <w:rPr>
            <w:rStyle w:val="Hyperlink"/>
            <w:b/>
            <w:sz w:val="24"/>
          </w:rPr>
          <w:t>Judine.Keplar@slps.org</w:t>
        </w:r>
      </w:hyperlink>
      <w:r>
        <w:rPr>
          <w:b/>
          <w:sz w:val="24"/>
        </w:rPr>
        <w:t xml:space="preserve"> by Friday at 5pm in order to be considered for the contest.</w:t>
      </w:r>
    </w:p>
    <w:p w:rsidR="008F423A" w:rsidRDefault="008F423A" w:rsidP="008F423A"/>
    <w:p w:rsidR="00C30C75" w:rsidRDefault="00F252AE" w:rsidP="00AE7873"/>
    <w:sectPr w:rsidR="00C30C75" w:rsidSect="008F423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E"/>
    <w:rsid w:val="008F423A"/>
    <w:rsid w:val="00AB153E"/>
    <w:rsid w:val="00AE1006"/>
    <w:rsid w:val="00AE7873"/>
    <w:rsid w:val="00B1428A"/>
    <w:rsid w:val="00F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C9237-2703-4AA0-A0AD-8444F75A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dine.Keplar@slps.org" TargetMode="External"/><Relationship Id="rId4" Type="http://schemas.openxmlformats.org/officeDocument/2006/relationships/hyperlink" Target="mailto:Judine.Keplar@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LaBoo, Amanda</dc:creator>
  <cp:keywords/>
  <dc:description/>
  <cp:lastModifiedBy>LaBoo, Amanda</cp:lastModifiedBy>
  <cp:revision>2</cp:revision>
  <dcterms:created xsi:type="dcterms:W3CDTF">2020-03-02T16:26:00Z</dcterms:created>
  <dcterms:modified xsi:type="dcterms:W3CDTF">2020-03-02T16:26:00Z</dcterms:modified>
</cp:coreProperties>
</file>